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6F" w:rsidRDefault="006F29EB">
      <w:pPr>
        <w:widowControl w:val="0"/>
        <w:spacing w:line="240" w:lineRule="auto"/>
        <w:contextualSpacing w:val="0"/>
        <w:rPr>
          <w:b/>
        </w:rPr>
      </w:pPr>
      <w:r>
        <w:rPr>
          <w:b/>
        </w:rPr>
        <w:t>SISFFIT025 Recognize the dangers of providing nutrition advice to clients</w:t>
      </w:r>
    </w:p>
    <w:p w:rsidR="00656F6F" w:rsidRDefault="00656F6F">
      <w:pPr>
        <w:widowControl w:val="0"/>
        <w:spacing w:line="240" w:lineRule="auto"/>
        <w:contextualSpacing w:val="0"/>
        <w:rPr>
          <w:b/>
        </w:rPr>
      </w:pPr>
    </w:p>
    <w:p w:rsidR="00656F6F" w:rsidRDefault="006F29EB">
      <w:pPr>
        <w:widowControl w:val="0"/>
        <w:spacing w:line="240" w:lineRule="auto"/>
        <w:contextualSpacing w:val="0"/>
      </w:pPr>
      <w:r>
        <w:rPr>
          <w:b/>
        </w:rPr>
        <w:t>5. Place an ‘x’ next to the areas a personal trainer can safely do with a client.</w:t>
      </w:r>
      <w:r>
        <w:t xml:space="preserve"> </w:t>
      </w:r>
    </w:p>
    <w:tbl>
      <w:tblPr>
        <w:tblStyle w:val="a"/>
        <w:tblW w:w="960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2"/>
        <w:gridCol w:w="2089"/>
      </w:tblGrid>
      <w:tr w:rsidR="00656F6F">
        <w:tc>
          <w:tcPr>
            <w:tcW w:w="7512" w:type="dxa"/>
            <w:shd w:val="clear" w:color="auto" w:fill="auto"/>
          </w:tcPr>
          <w:p w:rsidR="00656F6F" w:rsidRDefault="00656F6F">
            <w:pPr>
              <w:widowControl w:val="0"/>
              <w:spacing w:line="240" w:lineRule="auto"/>
              <w:contextualSpacing w:val="0"/>
              <w:rPr>
                <w:b/>
                <w:sz w:val="20"/>
                <w:szCs w:val="20"/>
              </w:rPr>
            </w:pPr>
          </w:p>
          <w:p w:rsidR="00656F6F" w:rsidRDefault="006F29EB">
            <w:pPr>
              <w:widowControl w:val="0"/>
              <w:spacing w:line="240" w:lineRule="auto"/>
              <w:contextualSpacing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Situation</w:t>
            </w:r>
          </w:p>
        </w:tc>
        <w:tc>
          <w:tcPr>
            <w:tcW w:w="2089" w:type="dxa"/>
          </w:tcPr>
          <w:p w:rsidR="00656F6F" w:rsidRDefault="006F29EB">
            <w:pPr>
              <w:widowControl w:val="0"/>
              <w:spacing w:line="240" w:lineRule="auto"/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Personal Trainer</w:t>
            </w:r>
          </w:p>
          <w:p w:rsidR="00656F6F" w:rsidRDefault="006F29EB">
            <w:pPr>
              <w:widowControl w:val="0"/>
              <w:spacing w:line="240" w:lineRule="auto"/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 …</w:t>
            </w:r>
          </w:p>
        </w:tc>
      </w:tr>
      <w:tr w:rsidR="00656F6F">
        <w:tc>
          <w:tcPr>
            <w:tcW w:w="7512" w:type="dxa"/>
            <w:shd w:val="clear" w:color="auto" w:fill="auto"/>
          </w:tcPr>
          <w:p w:rsidR="00656F6F" w:rsidRDefault="006F29EB">
            <w:pPr>
              <w:keepLines/>
              <w:spacing w:before="60" w:after="60" w:line="240" w:lineRule="auto"/>
              <w:contextualSpacing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Assess eating habits based on Dietary Guidelines</w:t>
            </w:r>
          </w:p>
        </w:tc>
        <w:tc>
          <w:tcPr>
            <w:tcW w:w="2089" w:type="dxa"/>
          </w:tcPr>
          <w:p w:rsidR="00656F6F" w:rsidRDefault="00656F6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56F6F">
        <w:tc>
          <w:tcPr>
            <w:tcW w:w="7512" w:type="dxa"/>
            <w:shd w:val="clear" w:color="auto" w:fill="auto"/>
          </w:tcPr>
          <w:p w:rsidR="00656F6F" w:rsidRDefault="006F29EB">
            <w:pPr>
              <w:keepLines/>
              <w:spacing w:before="60" w:after="60" w:line="240" w:lineRule="auto"/>
              <w:contextualSpacing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Design or disseminate a daily or weekly meal plan with specific foods, unless this has been developed and endorsed by an Accredited Practising Dietitian (APD)</w:t>
            </w:r>
          </w:p>
        </w:tc>
        <w:tc>
          <w:tcPr>
            <w:tcW w:w="2089" w:type="dxa"/>
          </w:tcPr>
          <w:p w:rsidR="00656F6F" w:rsidRDefault="00656F6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F6F">
        <w:tc>
          <w:tcPr>
            <w:tcW w:w="7512" w:type="dxa"/>
            <w:shd w:val="clear" w:color="auto" w:fill="auto"/>
          </w:tcPr>
          <w:p w:rsidR="00656F6F" w:rsidRDefault="006F29EB">
            <w:pPr>
              <w:keepLines/>
              <w:spacing w:before="60" w:after="60" w:line="240" w:lineRule="auto"/>
              <w:contextualSpacing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Nutritional assessment to determine individual nutritional needs and nutritional status and to recommend nutritional intake.</w:t>
            </w:r>
          </w:p>
        </w:tc>
        <w:tc>
          <w:tcPr>
            <w:tcW w:w="2089" w:type="dxa"/>
          </w:tcPr>
          <w:p w:rsidR="00656F6F" w:rsidRDefault="00656F6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F6F">
        <w:tc>
          <w:tcPr>
            <w:tcW w:w="7512" w:type="dxa"/>
            <w:shd w:val="clear" w:color="auto" w:fill="auto"/>
          </w:tcPr>
          <w:p w:rsidR="00656F6F" w:rsidRDefault="006F29EB">
            <w:pPr>
              <w:keepLines/>
              <w:spacing w:before="60" w:after="60" w:line="240" w:lineRule="auto"/>
              <w:contextualSpacing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foods to be included in a healthy diet</w:t>
            </w:r>
          </w:p>
        </w:tc>
        <w:tc>
          <w:tcPr>
            <w:tcW w:w="2089" w:type="dxa"/>
          </w:tcPr>
          <w:p w:rsidR="00656F6F" w:rsidRDefault="00656F6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F6F">
        <w:tc>
          <w:tcPr>
            <w:tcW w:w="7512" w:type="dxa"/>
            <w:shd w:val="clear" w:color="auto" w:fill="auto"/>
          </w:tcPr>
          <w:p w:rsidR="00656F6F" w:rsidRDefault="006F29EB">
            <w:pPr>
              <w:keepLines/>
              <w:spacing w:before="60" w:after="60"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advice to clients regarding food allergies or intolerances, other than </w:t>
            </w:r>
            <w:r>
              <w:rPr>
                <w:sz w:val="20"/>
                <w:szCs w:val="20"/>
              </w:rPr>
              <w:t>the referral to a General Practitioner or Accredited Practising Dietitian.</w:t>
            </w:r>
          </w:p>
        </w:tc>
        <w:tc>
          <w:tcPr>
            <w:tcW w:w="2089" w:type="dxa"/>
          </w:tcPr>
          <w:p w:rsidR="00656F6F" w:rsidRDefault="00656F6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F6F">
        <w:tc>
          <w:tcPr>
            <w:tcW w:w="7512" w:type="dxa"/>
            <w:shd w:val="clear" w:color="auto" w:fill="auto"/>
          </w:tcPr>
          <w:p w:rsidR="00656F6F" w:rsidRDefault="006F29EB">
            <w:pPr>
              <w:keepLines/>
              <w:spacing w:before="60" w:after="60"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advice to take a dietary supplement without a referral to a Doctor or Dietitian prior to taking the supplement.</w:t>
            </w:r>
          </w:p>
        </w:tc>
        <w:tc>
          <w:tcPr>
            <w:tcW w:w="2089" w:type="dxa"/>
          </w:tcPr>
          <w:p w:rsidR="00656F6F" w:rsidRDefault="00656F6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F6F">
        <w:tc>
          <w:tcPr>
            <w:tcW w:w="7512" w:type="dxa"/>
            <w:shd w:val="clear" w:color="auto" w:fill="auto"/>
          </w:tcPr>
          <w:p w:rsidR="00656F6F" w:rsidRDefault="006F29EB">
            <w:pPr>
              <w:keepLines/>
              <w:spacing w:before="60" w:after="60" w:line="240" w:lineRule="auto"/>
              <w:contextualSpacing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practical examples of how to meet the Dietary Gui</w:t>
            </w:r>
            <w:r>
              <w:rPr>
                <w:sz w:val="20"/>
                <w:szCs w:val="20"/>
              </w:rPr>
              <w:t>delines</w:t>
            </w:r>
          </w:p>
        </w:tc>
        <w:tc>
          <w:tcPr>
            <w:tcW w:w="2089" w:type="dxa"/>
          </w:tcPr>
          <w:p w:rsidR="00656F6F" w:rsidRDefault="00656F6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F6F">
        <w:tc>
          <w:tcPr>
            <w:tcW w:w="7512" w:type="dxa"/>
            <w:shd w:val="clear" w:color="auto" w:fill="auto"/>
          </w:tcPr>
          <w:p w:rsidR="00656F6F" w:rsidRDefault="006F29EB">
            <w:pPr>
              <w:keepLines/>
              <w:spacing w:before="60" w:after="60"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advice to clients to avoid a specific food group.</w:t>
            </w:r>
          </w:p>
        </w:tc>
        <w:tc>
          <w:tcPr>
            <w:tcW w:w="2089" w:type="dxa"/>
          </w:tcPr>
          <w:p w:rsidR="00656F6F" w:rsidRDefault="00656F6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F6F">
        <w:tc>
          <w:tcPr>
            <w:tcW w:w="7512" w:type="dxa"/>
            <w:shd w:val="clear" w:color="auto" w:fill="auto"/>
          </w:tcPr>
          <w:p w:rsidR="00656F6F" w:rsidRDefault="006F29EB">
            <w:pPr>
              <w:keepLines/>
              <w:spacing w:before="60" w:after="60" w:line="240" w:lineRule="auto"/>
              <w:contextualSpacing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specific dietary advice for people with chronic disease.</w:t>
            </w:r>
          </w:p>
        </w:tc>
        <w:tc>
          <w:tcPr>
            <w:tcW w:w="2089" w:type="dxa"/>
          </w:tcPr>
          <w:p w:rsidR="00656F6F" w:rsidRDefault="00656F6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656F6F" w:rsidRDefault="00656F6F">
      <w:pPr>
        <w:tabs>
          <w:tab w:val="left" w:pos="930"/>
        </w:tabs>
        <w:spacing w:after="200"/>
        <w:contextualSpacing w:val="0"/>
        <w:rPr>
          <w:rFonts w:ascii="Calibri" w:eastAsia="Calibri" w:hAnsi="Calibri" w:cs="Calibri"/>
        </w:rPr>
      </w:pPr>
    </w:p>
    <w:p w:rsidR="00656F6F" w:rsidRDefault="00656F6F">
      <w:pPr>
        <w:contextualSpacing w:val="0"/>
      </w:pPr>
    </w:p>
    <w:sectPr w:rsidR="00656F6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56F6F"/>
    <w:rsid w:val="00656F6F"/>
    <w:rsid w:val="006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C840E8-B3D8-4C92-A532-8A9537D5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 F</cp:lastModifiedBy>
  <cp:revision>2</cp:revision>
  <dcterms:created xsi:type="dcterms:W3CDTF">2018-06-25T05:46:00Z</dcterms:created>
  <dcterms:modified xsi:type="dcterms:W3CDTF">2018-06-25T05:47:00Z</dcterms:modified>
</cp:coreProperties>
</file>