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FC" w:rsidRPr="009A4AFC" w:rsidRDefault="009A4AFC" w:rsidP="009A4AFC">
      <w:pPr>
        <w:jc w:val="center"/>
        <w:rPr>
          <w:b/>
          <w:sz w:val="32"/>
        </w:rPr>
      </w:pPr>
      <w:r w:rsidRPr="009A4AFC">
        <w:rPr>
          <w:b/>
          <w:sz w:val="32"/>
        </w:rPr>
        <w:t>SISFFIT 015</w:t>
      </w:r>
    </w:p>
    <w:p w:rsidR="00954569" w:rsidRPr="009A4AFC" w:rsidRDefault="009A4AFC" w:rsidP="009A4AFC">
      <w:pPr>
        <w:jc w:val="center"/>
        <w:rPr>
          <w:b/>
          <w:sz w:val="32"/>
        </w:rPr>
      </w:pPr>
      <w:r w:rsidRPr="009A4AFC">
        <w:rPr>
          <w:b/>
          <w:sz w:val="32"/>
        </w:rPr>
        <w:t xml:space="preserve">Practical Activity </w:t>
      </w:r>
      <w:r w:rsidR="00CB615C">
        <w:rPr>
          <w:b/>
          <w:sz w:val="32"/>
        </w:rPr>
        <w:t>Two</w:t>
      </w:r>
    </w:p>
    <w:p w:rsidR="009A4AFC" w:rsidRPr="009A4AFC" w:rsidRDefault="009A4AFC" w:rsidP="009A4AFC">
      <w:pPr>
        <w:jc w:val="center"/>
        <w:rPr>
          <w:b/>
          <w:color w:val="FF0000"/>
          <w:sz w:val="28"/>
        </w:rPr>
      </w:pPr>
      <w:r w:rsidRPr="009A4AFC">
        <w:rPr>
          <w:b/>
          <w:color w:val="FF0000"/>
          <w:sz w:val="28"/>
        </w:rPr>
        <w:t>Case Study:</w:t>
      </w:r>
    </w:p>
    <w:p w:rsidR="00CB615C" w:rsidRPr="00CB615C" w:rsidRDefault="00CB615C" w:rsidP="00CB615C">
      <w:pPr>
        <w:jc w:val="center"/>
        <w:rPr>
          <w:b/>
          <w:i/>
          <w:sz w:val="24"/>
        </w:rPr>
      </w:pPr>
      <w:r w:rsidRPr="00CB615C">
        <w:rPr>
          <w:b/>
          <w:i/>
          <w:sz w:val="24"/>
        </w:rPr>
        <w:t>Patient: A 29-year-old woman with anterior right knee pain. She is a real estate agent, and plays competition netball.</w:t>
      </w:r>
    </w:p>
    <w:p w:rsidR="00CB615C" w:rsidRPr="00CB615C" w:rsidRDefault="00CB615C" w:rsidP="00CB615C">
      <w:pPr>
        <w:jc w:val="center"/>
        <w:rPr>
          <w:b/>
          <w:i/>
          <w:sz w:val="24"/>
        </w:rPr>
      </w:pPr>
      <w:r w:rsidRPr="00CB615C">
        <w:rPr>
          <w:b/>
          <w:i/>
          <w:sz w:val="24"/>
        </w:rPr>
        <w:t>History: She has had progressive nagging pain at the front of her right knee associated with activity for 3 months</w:t>
      </w:r>
      <w:r>
        <w:rPr>
          <w:b/>
          <w:i/>
          <w:sz w:val="24"/>
        </w:rPr>
        <w:t xml:space="preserve">, and has occasional sharp </w:t>
      </w:r>
      <w:bookmarkStart w:id="0" w:name="_GoBack"/>
      <w:bookmarkEnd w:id="0"/>
      <w:r w:rsidRPr="00CB615C">
        <w:rPr>
          <w:b/>
          <w:i/>
          <w:sz w:val="24"/>
        </w:rPr>
        <w:t xml:space="preserve">patella pain on walking and anterior pain when descending stairs. The pain is worse after netball. She is otherwise fit and well, and she has had no previous knee injury. </w:t>
      </w:r>
    </w:p>
    <w:p w:rsidR="00CB615C" w:rsidRDefault="00CB615C" w:rsidP="00CB615C">
      <w:pPr>
        <w:jc w:val="center"/>
        <w:rPr>
          <w:b/>
          <w:i/>
          <w:sz w:val="24"/>
        </w:rPr>
      </w:pPr>
      <w:r w:rsidRPr="00CB615C">
        <w:rPr>
          <w:b/>
          <w:i/>
          <w:sz w:val="24"/>
        </w:rPr>
        <w:t xml:space="preserve">Examination: Pain free at rest. </w:t>
      </w:r>
      <w:proofErr w:type="gramStart"/>
      <w:r w:rsidRPr="00CB615C">
        <w:rPr>
          <w:b/>
          <w:i/>
          <w:sz w:val="24"/>
        </w:rPr>
        <w:t>Slim build.</w:t>
      </w:r>
      <w:proofErr w:type="gramEnd"/>
      <w:r w:rsidRPr="00CB615C">
        <w:rPr>
          <w:b/>
          <w:i/>
          <w:sz w:val="24"/>
        </w:rPr>
        <w:t xml:space="preserve"> Wasted right vastus medialis muscle. Right patella situated more laterally than the left. </w:t>
      </w:r>
      <w:proofErr w:type="gramStart"/>
      <w:r w:rsidRPr="00CB615C">
        <w:rPr>
          <w:b/>
          <w:i/>
          <w:sz w:val="24"/>
        </w:rPr>
        <w:t>Very small effusion, tender to palpate on the medial border of the right patella.</w:t>
      </w:r>
      <w:proofErr w:type="gramEnd"/>
      <w:r w:rsidRPr="00CB615C">
        <w:rPr>
          <w:b/>
          <w:i/>
          <w:sz w:val="24"/>
        </w:rPr>
        <w:t xml:space="preserve"> </w:t>
      </w:r>
      <w:proofErr w:type="gramStart"/>
      <w:r w:rsidRPr="00CB615C">
        <w:rPr>
          <w:b/>
          <w:i/>
          <w:sz w:val="24"/>
        </w:rPr>
        <w:t>Normal range of motion.</w:t>
      </w:r>
      <w:proofErr w:type="gramEnd"/>
      <w:r w:rsidRPr="00CB615C">
        <w:rPr>
          <w:b/>
          <w:i/>
          <w:sz w:val="24"/>
        </w:rPr>
        <w:t xml:space="preserve"> </w:t>
      </w:r>
    </w:p>
    <w:p w:rsidR="00CB615C" w:rsidRPr="00CB615C" w:rsidRDefault="00CB615C" w:rsidP="00CB615C">
      <w:pPr>
        <w:jc w:val="center"/>
        <w:rPr>
          <w:b/>
          <w:i/>
          <w:sz w:val="24"/>
        </w:rPr>
      </w:pPr>
      <w:r w:rsidRPr="00CB615C">
        <w:rPr>
          <w:b/>
          <w:i/>
          <w:sz w:val="24"/>
        </w:rPr>
        <w:t xml:space="preserve">Single leg squat reproduces pain, as </w:t>
      </w:r>
      <w:proofErr w:type="gramStart"/>
      <w:r w:rsidRPr="00CB615C">
        <w:rPr>
          <w:b/>
          <w:i/>
          <w:sz w:val="24"/>
        </w:rPr>
        <w:t>does</w:t>
      </w:r>
      <w:proofErr w:type="gramEnd"/>
      <w:r w:rsidRPr="00CB615C">
        <w:rPr>
          <w:b/>
          <w:i/>
          <w:sz w:val="24"/>
        </w:rPr>
        <w:t xml:space="preserve"> quadriceps contraction against resistance at 30 degrees. </w:t>
      </w:r>
      <w:proofErr w:type="gramStart"/>
      <w:r w:rsidRPr="00CB615C">
        <w:rPr>
          <w:b/>
          <w:i/>
          <w:sz w:val="24"/>
        </w:rPr>
        <w:t>Mild weakness in right gluteal muscle group.</w:t>
      </w:r>
      <w:proofErr w:type="gramEnd"/>
      <w:r w:rsidRPr="00CB615C">
        <w:rPr>
          <w:b/>
          <w:i/>
          <w:sz w:val="24"/>
        </w:rPr>
        <w:t xml:space="preserve"> Running shoes are in poor condition.</w:t>
      </w:r>
    </w:p>
    <w:p w:rsidR="009A4AFC" w:rsidRDefault="00CB615C" w:rsidP="00CB615C">
      <w:pPr>
        <w:jc w:val="center"/>
      </w:pPr>
      <w:r w:rsidRPr="00CB615C">
        <w:rPr>
          <w:b/>
          <w:i/>
          <w:sz w:val="24"/>
        </w:rPr>
        <w:t>Investigations: Radiography shows no abnormality. The results of an MRI scan would not alter management.</w:t>
      </w:r>
    </w:p>
    <w:p w:rsidR="009A4AFC" w:rsidRDefault="00CB615C" w:rsidP="00CB615C">
      <w:pPr>
        <w:pStyle w:val="ListParagraph"/>
        <w:numPr>
          <w:ilvl w:val="0"/>
          <w:numId w:val="1"/>
        </w:numPr>
        <w:jc w:val="center"/>
      </w:pPr>
      <w:r>
        <w:t>You are to develop a rehabilitation plan for the following client- include referrals to specific allied health professionals, and any other important information</w:t>
      </w:r>
      <w:r>
        <w:t xml:space="preserve"> </w:t>
      </w:r>
      <w:r w:rsidR="009A4AFC">
        <w:t>(in the space below)</w:t>
      </w:r>
    </w:p>
    <w:p w:rsidR="009A4AFC" w:rsidRDefault="009A4AFC" w:rsidP="009A4AFC">
      <w:pPr>
        <w:jc w:val="center"/>
      </w:pPr>
    </w:p>
    <w:p w:rsidR="009A4AFC" w:rsidRDefault="009A4AFC" w:rsidP="009A4AFC">
      <w:pPr>
        <w:jc w:val="center"/>
      </w:pPr>
    </w:p>
    <w:p w:rsidR="009A4AFC" w:rsidRDefault="009A4AFC" w:rsidP="009A4AFC">
      <w:pPr>
        <w:jc w:val="center"/>
      </w:pPr>
    </w:p>
    <w:p w:rsidR="009A4AFC" w:rsidRDefault="009A4AFC" w:rsidP="009A4AFC">
      <w:pPr>
        <w:jc w:val="center"/>
      </w:pPr>
      <w:r>
        <w:t xml:space="preserve">When completed, attach in assessment question section – Practical </w:t>
      </w:r>
      <w:r w:rsidR="00CB615C">
        <w:t>activity 2</w:t>
      </w:r>
    </w:p>
    <w:sectPr w:rsidR="009A4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2AC0"/>
    <w:multiLevelType w:val="hybridMultilevel"/>
    <w:tmpl w:val="A2D09EB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FC"/>
    <w:rsid w:val="00954569"/>
    <w:rsid w:val="009A4AFC"/>
    <w:rsid w:val="00C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2</cp:revision>
  <dcterms:created xsi:type="dcterms:W3CDTF">2019-03-07T04:08:00Z</dcterms:created>
  <dcterms:modified xsi:type="dcterms:W3CDTF">2019-03-07T04:08:00Z</dcterms:modified>
</cp:coreProperties>
</file>